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4AA" w:rsidRDefault="008554AA" w:rsidP="006A1A74">
      <w:pPr>
        <w:jc w:val="center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>Сведения о способах и месте получения консультаций по вопросам соблюдения обязательных требований</w:t>
      </w:r>
      <w:r w:rsidR="006A1A74">
        <w:rPr>
          <w:rFonts w:ascii="Times New Roman" w:hAnsi="Times New Roman" w:cs="Times New Roman"/>
          <w:sz w:val="28"/>
          <w:szCs w:val="28"/>
        </w:rPr>
        <w:t>.</w:t>
      </w:r>
    </w:p>
    <w:p w:rsidR="006A1A74" w:rsidRPr="006A1A74" w:rsidRDefault="006A1A74" w:rsidP="006A1A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1A74" w:rsidRDefault="006A1A74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554AA" w:rsidRPr="006A1A74">
        <w:rPr>
          <w:rFonts w:ascii="Times New Roman" w:hAnsi="Times New Roman" w:cs="Times New Roman"/>
          <w:sz w:val="28"/>
          <w:szCs w:val="28"/>
        </w:rPr>
        <w:t xml:space="preserve">Консультирование (разъяснение по вопросам, связанным с организацией и осуществлением муниципального контроля) осуществляется должностным лицом контрольного органа, по обращениям контролируемых лиц и их представителей без взимания платы. Консультирование может осуществляться должностным лицом контрольного органа по телефону, на личном приеме либо в ходе проведения профилактического мероприятия, контрольного мероприятия. Консультирование осуществляется по следующим вопросам: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1) компетенция контрольного органа;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2) организация и осуществление муниципального контроля;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>3) порядок осуществления профилактических, контрольных мероприятий, установленных настоящим Положением;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 4) применение мер ответственности за нарушение обязательных требований в сфере правоотношений. </w:t>
      </w:r>
    </w:p>
    <w:p w:rsidR="006A1A74" w:rsidRDefault="006A1A74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554AA" w:rsidRPr="006A1A74">
        <w:rPr>
          <w:rFonts w:ascii="Times New Roman" w:hAnsi="Times New Roman" w:cs="Times New Roman"/>
          <w:sz w:val="28"/>
          <w:szCs w:val="28"/>
        </w:rPr>
        <w:t xml:space="preserve">По итогам консультирования информация в письменной форме контролируемым лицам и их представителям не предоставляется, за исключением случаев поступления от контролируемого лица (его представителя) запроса о предоставлении письменного ответа в порядке и сроки, установленные Федеральным законом от 02.05.2006 № 59-ФЗ «О порядке рассмотрения обращений граждан Российской Федерации». 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 Контрольный орган осуществляет учет консультирований в рамках осуществления муниципального контроля </w:t>
      </w:r>
      <w:r w:rsidR="008554AA" w:rsidRPr="006A1A74">
        <w:rPr>
          <w:rFonts w:ascii="Times New Roman" w:hAnsi="Times New Roman" w:cs="Times New Roman"/>
          <w:sz w:val="28"/>
          <w:szCs w:val="28"/>
        </w:rPr>
        <w:lastRenderedPageBreak/>
        <w:t xml:space="preserve">посредством ведения журнала учета консультаций в бумажном виде.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554AA" w:rsidRPr="006A1A74">
        <w:rPr>
          <w:rFonts w:ascii="Times New Roman" w:hAnsi="Times New Roman" w:cs="Times New Roman"/>
          <w:sz w:val="28"/>
          <w:szCs w:val="28"/>
        </w:rPr>
        <w:t xml:space="preserve">Консультирование по однотипным обращениям контролируемых лиц и их представителей осуществляется посредством размещения на официальном сайте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8554AA" w:rsidRPr="006A1A7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554AA" w:rsidRPr="006A1A74">
        <w:rPr>
          <w:rFonts w:ascii="Times New Roman" w:hAnsi="Times New Roman" w:cs="Times New Roman"/>
          <w:sz w:val="28"/>
          <w:szCs w:val="28"/>
        </w:rPr>
        <w:t xml:space="preserve"> сети «Интернет» письменного разъяснения, подписанного начальником контрольного органа, без указания в таком разъяснении сведений, отнесенных к категории ограниченного доступа. 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(далее – предостережение) и предлагает принять меры по обеспечению соблюдения обязательных требований. </w:t>
      </w:r>
    </w:p>
    <w:p w:rsidR="006A1A74" w:rsidRDefault="006A1A74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554AA" w:rsidRPr="006A1A74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видеоконференцсвязи.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 </w:t>
      </w:r>
    </w:p>
    <w:p w:rsidR="006A1A74" w:rsidRDefault="006A1A74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554AA" w:rsidRPr="006A1A74">
        <w:rPr>
          <w:rFonts w:ascii="Times New Roman" w:hAnsi="Times New Roman" w:cs="Times New Roman"/>
          <w:sz w:val="28"/>
          <w:szCs w:val="28"/>
        </w:rPr>
        <w:t xml:space="preserve">В ходе профилактического визита должностным лицом контрольного органа может осуществляться консультирование контролируемого лица. При проведении профилактического визита контролируемым лицам не могут выдаваться предписания. </w:t>
      </w:r>
    </w:p>
    <w:p w:rsidR="006A1A74" w:rsidRDefault="006A1A74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54AA" w:rsidRPr="006A1A74">
        <w:rPr>
          <w:rFonts w:ascii="Times New Roman" w:hAnsi="Times New Roman" w:cs="Times New Roman"/>
          <w:sz w:val="28"/>
          <w:szCs w:val="28"/>
        </w:rPr>
        <w:t xml:space="preserve">Разъяснения, полученные контролируемым лицом в ходе профилактического визита, носят рекомендательный характер. В случае, если при проведении профилактического визита установлено, что объекты контроля представляют явную непосредственную угрозу причинения вреда </w:t>
      </w:r>
      <w:r w:rsidR="008554AA" w:rsidRPr="006A1A74">
        <w:rPr>
          <w:rFonts w:ascii="Times New Roman" w:hAnsi="Times New Roman" w:cs="Times New Roman"/>
          <w:sz w:val="28"/>
          <w:szCs w:val="28"/>
        </w:rPr>
        <w:lastRenderedPageBreak/>
        <w:t xml:space="preserve">(ущерба) охраняемым законом ценностям или такой вред (ущерб) причинен,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мероприятий. Информирование, консультирование по вопросам осуществления администрацией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8554AA" w:rsidRPr="006A1A74">
        <w:rPr>
          <w:rFonts w:ascii="Times New Roman" w:hAnsi="Times New Roman" w:cs="Times New Roman"/>
          <w:sz w:val="28"/>
          <w:szCs w:val="28"/>
        </w:rPr>
        <w:t xml:space="preserve"> муниципального земельного контроля проводится непосредственно должностными лицами, уполномоченными осуществлять муниципальный контроль: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1) посредством размещения на официальном сайте администрации </w:t>
      </w:r>
      <w:r w:rsidR="006A1A7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6A1A7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2) в иных средствах массовой информации и т.п.;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3) путем устного консультирования контролируемых лиц и (или) их представителей на личном приеме;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4) по телефону, электронной почте, письмами с ответами по существу поступивших обращений (заявлений);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5) посредством размещения сведений в едином реестре контрольных мероприятий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 и (или) портала государственных и муниципальных услуг Республики Дагестан. </w:t>
      </w:r>
    </w:p>
    <w:p w:rsidR="006A1A74" w:rsidRDefault="006A1A74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554AA" w:rsidRPr="006A1A74">
        <w:rPr>
          <w:rFonts w:ascii="Times New Roman" w:hAnsi="Times New Roman" w:cs="Times New Roman"/>
          <w:sz w:val="28"/>
          <w:szCs w:val="28"/>
        </w:rPr>
        <w:t xml:space="preserve">По телефону предоставляется следующая информация: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1) о графике (режиме) работы администрации </w:t>
      </w:r>
      <w:r w:rsidR="006A1A7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6A1A7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lastRenderedPageBreak/>
        <w:t xml:space="preserve">2) о решении по конкретному обращению (заявлению). </w:t>
      </w:r>
    </w:p>
    <w:p w:rsidR="006A1A74" w:rsidRDefault="006A1A74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554AA" w:rsidRPr="006A1A74">
        <w:rPr>
          <w:rFonts w:ascii="Times New Roman" w:hAnsi="Times New Roman" w:cs="Times New Roman"/>
          <w:sz w:val="28"/>
          <w:szCs w:val="28"/>
        </w:rPr>
        <w:t xml:space="preserve">Посредством размещения на официальном сайте администрации предоставляется следующая информация: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1) о месте нахождения, контактных телефонах, адресах электронной почты администрации;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2) о графике (режиме) работы администрации, порядке и времени личного приема контролируемых лиц и (или) их представителей;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3) о нормативных правовых актах по вопросам осуществления муниципального контроля;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4) о планах проведения плановых контрольных мероприятий контролируемых лиц;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5) о результатах, проведенных администрацией контрольных мероприятий;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6) об индикаторах риска нарушения требований законодательства;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7) о критериях отнесения объектов контроля к определенной категории риска; 8) о порядке досудебного обжалования решений, действий (бездействия) должностных лиц, уполномоченных осуществлять муниципальный контроль. </w:t>
      </w:r>
      <w:r w:rsidR="006A1A74">
        <w:rPr>
          <w:rFonts w:ascii="Times New Roman" w:hAnsi="Times New Roman" w:cs="Times New Roman"/>
          <w:sz w:val="28"/>
          <w:szCs w:val="28"/>
        </w:rPr>
        <w:t xml:space="preserve">      </w:t>
      </w:r>
      <w:r w:rsidRPr="006A1A74">
        <w:rPr>
          <w:rFonts w:ascii="Times New Roman" w:hAnsi="Times New Roman" w:cs="Times New Roman"/>
          <w:sz w:val="28"/>
          <w:szCs w:val="28"/>
        </w:rPr>
        <w:t xml:space="preserve">Ответственными за обобщение информации о муниципальном контроле, ее размещение и своевременную актуализацию в соответствующем тематическом разделе, новостном блоке на официальном сайте администрации является </w:t>
      </w:r>
      <w:r w:rsidR="006A1A74">
        <w:rPr>
          <w:rFonts w:ascii="Times New Roman" w:hAnsi="Times New Roman" w:cs="Times New Roman"/>
          <w:sz w:val="28"/>
          <w:szCs w:val="28"/>
        </w:rPr>
        <w:t>специалист</w:t>
      </w:r>
      <w:r w:rsidRPr="006A1A7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A1A7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6A1A74">
        <w:rPr>
          <w:rFonts w:ascii="Times New Roman" w:hAnsi="Times New Roman" w:cs="Times New Roman"/>
          <w:sz w:val="28"/>
          <w:szCs w:val="28"/>
        </w:rPr>
        <w:t xml:space="preserve">. </w:t>
      </w:r>
      <w:r w:rsidR="006A1A74">
        <w:rPr>
          <w:rFonts w:ascii="Times New Roman" w:hAnsi="Times New Roman" w:cs="Times New Roman"/>
          <w:sz w:val="28"/>
          <w:szCs w:val="28"/>
        </w:rPr>
        <w:t xml:space="preserve">   </w:t>
      </w:r>
      <w:r w:rsidRPr="006A1A74">
        <w:rPr>
          <w:rFonts w:ascii="Times New Roman" w:hAnsi="Times New Roman" w:cs="Times New Roman"/>
          <w:sz w:val="28"/>
          <w:szCs w:val="28"/>
        </w:rPr>
        <w:t xml:space="preserve">Информация о местонахождении администрации </w:t>
      </w:r>
      <w:r w:rsidR="006A1A74">
        <w:rPr>
          <w:rFonts w:ascii="Times New Roman" w:hAnsi="Times New Roman" w:cs="Times New Roman"/>
          <w:sz w:val="28"/>
          <w:szCs w:val="28"/>
        </w:rPr>
        <w:t xml:space="preserve">сельского поселения «сельсовет </w:t>
      </w:r>
      <w:proofErr w:type="spellStart"/>
      <w:r w:rsidR="006A1A74">
        <w:rPr>
          <w:rFonts w:ascii="Times New Roman" w:hAnsi="Times New Roman" w:cs="Times New Roman"/>
          <w:sz w:val="28"/>
          <w:szCs w:val="28"/>
        </w:rPr>
        <w:t>крсноармейский</w:t>
      </w:r>
      <w:proofErr w:type="spellEnd"/>
      <w:r w:rsidR="006A1A74">
        <w:rPr>
          <w:rFonts w:ascii="Times New Roman" w:hAnsi="Times New Roman" w:cs="Times New Roman"/>
          <w:sz w:val="28"/>
          <w:szCs w:val="28"/>
        </w:rPr>
        <w:t>»</w:t>
      </w:r>
      <w:r w:rsidRPr="006A1A74">
        <w:rPr>
          <w:rFonts w:ascii="Times New Roman" w:hAnsi="Times New Roman" w:cs="Times New Roman"/>
          <w:sz w:val="28"/>
          <w:szCs w:val="28"/>
        </w:rPr>
        <w:t xml:space="preserve"> (почтовые адреса для направления обращений (заявлений), иных документов, адреса электронной почты и контактные телефоны (факсы): </w:t>
      </w:r>
    </w:p>
    <w:p w:rsidR="006A1A74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t xml:space="preserve">- Администрация </w:t>
      </w:r>
      <w:r w:rsidR="006A1A7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6A1A74">
        <w:rPr>
          <w:rFonts w:ascii="Times New Roman" w:hAnsi="Times New Roman" w:cs="Times New Roman"/>
          <w:sz w:val="28"/>
          <w:szCs w:val="28"/>
        </w:rPr>
        <w:t xml:space="preserve">: Россия, Республика Дагестан, </w:t>
      </w:r>
      <w:proofErr w:type="spellStart"/>
      <w:r w:rsidR="00791A9C">
        <w:rPr>
          <w:rFonts w:ascii="Times New Roman" w:hAnsi="Times New Roman" w:cs="Times New Roman"/>
          <w:sz w:val="28"/>
          <w:szCs w:val="28"/>
        </w:rPr>
        <w:t>К</w:t>
      </w:r>
      <w:r w:rsidR="006A1A74">
        <w:rPr>
          <w:rFonts w:ascii="Times New Roman" w:hAnsi="Times New Roman" w:cs="Times New Roman"/>
          <w:sz w:val="28"/>
          <w:szCs w:val="28"/>
        </w:rPr>
        <w:t>излярский</w:t>
      </w:r>
      <w:proofErr w:type="spellEnd"/>
      <w:r w:rsidR="006A1A74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6A1A74">
        <w:rPr>
          <w:rFonts w:ascii="Times New Roman" w:hAnsi="Times New Roman" w:cs="Times New Roman"/>
          <w:sz w:val="28"/>
          <w:szCs w:val="28"/>
        </w:rPr>
        <w:t xml:space="preserve">, </w:t>
      </w:r>
      <w:r w:rsidR="006A1A74">
        <w:rPr>
          <w:rFonts w:ascii="Times New Roman" w:hAnsi="Times New Roman" w:cs="Times New Roman"/>
          <w:sz w:val="28"/>
          <w:szCs w:val="28"/>
        </w:rPr>
        <w:t>с. им. Жданова</w:t>
      </w:r>
      <w:r w:rsidRPr="006A1A74">
        <w:rPr>
          <w:rFonts w:ascii="Times New Roman" w:hAnsi="Times New Roman" w:cs="Times New Roman"/>
          <w:sz w:val="28"/>
          <w:szCs w:val="28"/>
        </w:rPr>
        <w:t xml:space="preserve">, </w:t>
      </w:r>
      <w:r w:rsidR="006A1A74">
        <w:rPr>
          <w:rFonts w:ascii="Times New Roman" w:hAnsi="Times New Roman" w:cs="Times New Roman"/>
          <w:sz w:val="28"/>
          <w:szCs w:val="28"/>
        </w:rPr>
        <w:t>ул. Первомайская 4а</w:t>
      </w:r>
      <w:r w:rsidRPr="006A1A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53E1" w:rsidRDefault="008554AA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A74">
        <w:rPr>
          <w:rFonts w:ascii="Times New Roman" w:hAnsi="Times New Roman" w:cs="Times New Roman"/>
          <w:sz w:val="28"/>
          <w:szCs w:val="28"/>
        </w:rPr>
        <w:lastRenderedPageBreak/>
        <w:t xml:space="preserve">Телефоны </w:t>
      </w:r>
      <w:r w:rsidR="006A1A74">
        <w:rPr>
          <w:rFonts w:ascii="Times New Roman" w:hAnsi="Times New Roman" w:cs="Times New Roman"/>
          <w:sz w:val="28"/>
          <w:szCs w:val="28"/>
        </w:rPr>
        <w:t>специалиста</w:t>
      </w:r>
      <w:r w:rsidRPr="006A1A7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6A1A74">
        <w:rPr>
          <w:rFonts w:ascii="Times New Roman" w:hAnsi="Times New Roman" w:cs="Times New Roman"/>
          <w:sz w:val="28"/>
          <w:szCs w:val="28"/>
        </w:rPr>
        <w:t xml:space="preserve">сельского поселения «сельсовет </w:t>
      </w:r>
      <w:proofErr w:type="spellStart"/>
      <w:r w:rsidR="006A1A74">
        <w:rPr>
          <w:rFonts w:ascii="Times New Roman" w:hAnsi="Times New Roman" w:cs="Times New Roman"/>
          <w:sz w:val="28"/>
          <w:szCs w:val="28"/>
        </w:rPr>
        <w:t>Крсноармейский</w:t>
      </w:r>
      <w:proofErr w:type="spellEnd"/>
      <w:r w:rsidR="006A1A74">
        <w:rPr>
          <w:rFonts w:ascii="Times New Roman" w:hAnsi="Times New Roman" w:cs="Times New Roman"/>
          <w:sz w:val="28"/>
          <w:szCs w:val="28"/>
        </w:rPr>
        <w:t>»</w:t>
      </w:r>
      <w:r w:rsidRPr="006A1A74">
        <w:rPr>
          <w:rFonts w:ascii="Times New Roman" w:hAnsi="Times New Roman" w:cs="Times New Roman"/>
          <w:sz w:val="28"/>
          <w:szCs w:val="28"/>
        </w:rPr>
        <w:t xml:space="preserve">: </w:t>
      </w:r>
      <w:r w:rsidR="000853E1">
        <w:rPr>
          <w:rFonts w:ascii="Times New Roman" w:hAnsi="Times New Roman" w:cs="Times New Roman"/>
          <w:sz w:val="28"/>
          <w:szCs w:val="28"/>
        </w:rPr>
        <w:t>89285350572</w:t>
      </w:r>
      <w:r w:rsidRPr="006A1A74">
        <w:rPr>
          <w:rFonts w:ascii="Times New Roman" w:hAnsi="Times New Roman" w:cs="Times New Roman"/>
          <w:sz w:val="28"/>
          <w:szCs w:val="28"/>
        </w:rPr>
        <w:t>. Электронный адрес для обращений в администрацию посредством e-</w:t>
      </w:r>
      <w:proofErr w:type="spellStart"/>
      <w:r w:rsidRPr="006A1A7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6A1A7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A1A74">
        <w:rPr>
          <w:rFonts w:ascii="Times New Roman" w:hAnsi="Times New Roman" w:cs="Times New Roman"/>
          <w:sz w:val="28"/>
          <w:szCs w:val="28"/>
        </w:rPr>
        <w:t>k</w:t>
      </w:r>
      <w:r w:rsidR="000853E1" w:rsidRPr="000853E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853E1">
        <w:rPr>
          <w:rFonts w:ascii="Times New Roman" w:hAnsi="Times New Roman" w:cs="Times New Roman"/>
          <w:sz w:val="28"/>
          <w:szCs w:val="28"/>
          <w:lang w:val="en-US"/>
        </w:rPr>
        <w:t>armiya</w:t>
      </w:r>
      <w:proofErr w:type="spellEnd"/>
      <w:r w:rsidRPr="006A1A74">
        <w:rPr>
          <w:rFonts w:ascii="Times New Roman" w:hAnsi="Times New Roman" w:cs="Times New Roman"/>
          <w:sz w:val="28"/>
          <w:szCs w:val="28"/>
        </w:rPr>
        <w:t>@mail.ru .</w:t>
      </w:r>
      <w:proofErr w:type="gramEnd"/>
      <w:r w:rsidRPr="006A1A74">
        <w:rPr>
          <w:rFonts w:ascii="Times New Roman" w:hAnsi="Times New Roman" w:cs="Times New Roman"/>
          <w:sz w:val="28"/>
          <w:szCs w:val="28"/>
        </w:rPr>
        <w:t xml:space="preserve"> График работы администрации: понедельник - пятница с 9:00 до </w:t>
      </w:r>
      <w:r w:rsidR="000853E1" w:rsidRPr="000853E1">
        <w:rPr>
          <w:rFonts w:ascii="Times New Roman" w:hAnsi="Times New Roman" w:cs="Times New Roman"/>
          <w:sz w:val="28"/>
          <w:szCs w:val="28"/>
        </w:rPr>
        <w:t>18</w:t>
      </w:r>
      <w:r w:rsidRPr="006A1A74">
        <w:rPr>
          <w:rFonts w:ascii="Times New Roman" w:hAnsi="Times New Roman" w:cs="Times New Roman"/>
          <w:sz w:val="28"/>
          <w:szCs w:val="28"/>
        </w:rPr>
        <w:t xml:space="preserve">:00 с перерывом на обед с 13:00 до 14:00, суббота, воскресенье - выходные дни. </w:t>
      </w:r>
    </w:p>
    <w:p w:rsidR="00C70F1B" w:rsidRPr="006A1A74" w:rsidRDefault="000853E1" w:rsidP="006A1A7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3E1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8554AA" w:rsidRPr="006A1A74">
        <w:rPr>
          <w:rFonts w:ascii="Times New Roman" w:hAnsi="Times New Roman" w:cs="Times New Roman"/>
          <w:sz w:val="28"/>
          <w:szCs w:val="28"/>
        </w:rPr>
        <w:t>Предоставление разъяснений по вопросам проведения контрольных мероприятий осуществляется должностными лицами, уполномоченными осуществлять муниципальный контроль, во время исполнения служебных обязанностей на личном приеме контролируемых лиц и (или) их представителей, а также по телефонам указанных в настоящем Положении.</w:t>
      </w:r>
    </w:p>
    <w:sectPr w:rsidR="00C70F1B" w:rsidRPr="006A1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FB"/>
    <w:rsid w:val="000853E1"/>
    <w:rsid w:val="002E47FB"/>
    <w:rsid w:val="006A1A74"/>
    <w:rsid w:val="00791A9C"/>
    <w:rsid w:val="008554AA"/>
    <w:rsid w:val="00C7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A19D7"/>
  <w15:chartTrackingRefBased/>
  <w15:docId w15:val="{8D31570C-CBEF-48BA-8671-0AA9D0A0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2024-03-29T08:23:00Z</dcterms:created>
  <dcterms:modified xsi:type="dcterms:W3CDTF">2024-03-29T09:10:00Z</dcterms:modified>
</cp:coreProperties>
</file>